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Дело № 5-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1491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-2602/202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город 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ргут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29 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 2 Сургутского судебного района города окружного значения Сургута Ханты-Мансийского автономного округа – Югры Зиннурова Т.И.,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509, с участием лица в отношении которого ведется производство по делу об административном правонарушении Рамаз</w:t>
      </w:r>
      <w:r>
        <w:rPr>
          <w:rFonts w:ascii="Times New Roman" w:eastAsia="Times New Roman" w:hAnsi="Times New Roman" w:cs="Times New Roman"/>
          <w:sz w:val="26"/>
          <w:szCs w:val="26"/>
        </w:rPr>
        <w:t>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ова Э.Х., 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</w:p>
    <w:p>
      <w:pPr>
        <w:tabs>
          <w:tab w:val="left" w:pos="1065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Рамазанова Эрика </w:t>
      </w:r>
      <w:r>
        <w:rPr>
          <w:rFonts w:ascii="Times New Roman" w:eastAsia="Times New Roman" w:hAnsi="Times New Roman" w:cs="Times New Roman"/>
          <w:sz w:val="26"/>
          <w:szCs w:val="26"/>
        </w:rPr>
        <w:t>Хикметовича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5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36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09.10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 часов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>Рамазанов Э.Х.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проживающий по адресу: </w:t>
      </w:r>
      <w:r>
        <w:rPr>
          <w:rStyle w:val="cat-UserDefinedgrp-36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6"/>
          <w:szCs w:val="26"/>
        </w:rPr>
        <w:t>75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 </w:t>
      </w:r>
      <w:r>
        <w:rPr>
          <w:rFonts w:ascii="Times New Roman" w:eastAsia="Times New Roman" w:hAnsi="Times New Roman" w:cs="Times New Roman"/>
          <w:sz w:val="26"/>
          <w:szCs w:val="26"/>
        </w:rPr>
        <w:t>назначенный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</w:t>
      </w:r>
      <w:r>
        <w:rPr>
          <w:rFonts w:ascii="Times New Roman" w:eastAsia="Times New Roman" w:hAnsi="Times New Roman" w:cs="Times New Roman"/>
          <w:sz w:val="26"/>
          <w:szCs w:val="26"/>
        </w:rPr>
        <w:t>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29.07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188105862</w:t>
      </w:r>
      <w:r>
        <w:rPr>
          <w:rFonts w:ascii="Times New Roman" w:eastAsia="Times New Roman" w:hAnsi="Times New Roman" w:cs="Times New Roman"/>
          <w:sz w:val="26"/>
          <w:szCs w:val="26"/>
        </w:rPr>
        <w:t>50729011806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вступивш</w:t>
      </w:r>
      <w:r>
        <w:rPr>
          <w:rFonts w:ascii="Times New Roman" w:eastAsia="Times New Roman" w:hAnsi="Times New Roman" w:cs="Times New Roman"/>
          <w:sz w:val="26"/>
          <w:szCs w:val="26"/>
        </w:rPr>
        <w:t>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законную силу 09.08.2025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Рамазанов Э.Х. в судебном заседании вину в совершенном правонарушении признал, ходатайств не заявлял.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Рамазанова Э.Х.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11.10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29.07.2025 № 18810586250729011806</w:t>
      </w:r>
      <w:r>
        <w:rPr>
          <w:rFonts w:ascii="Times New Roman" w:eastAsia="Times New Roman" w:hAnsi="Times New Roman" w:cs="Times New Roman"/>
          <w:sz w:val="26"/>
          <w:szCs w:val="26"/>
        </w:rPr>
        <w:t>, вступи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вшее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09.08.2025</w:t>
      </w:r>
      <w:r>
        <w:rPr>
          <w:rFonts w:ascii="Times New Roman" w:eastAsia="Times New Roman" w:hAnsi="Times New Roman" w:cs="Times New Roman"/>
          <w:sz w:val="26"/>
          <w:szCs w:val="26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Рамазанова Э.Х.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Рамазанова Э.Х.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главой 12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Рамазанова Эрика </w:t>
      </w:r>
      <w:r>
        <w:rPr>
          <w:rFonts w:ascii="Times New Roman" w:eastAsia="Times New Roman" w:hAnsi="Times New Roman" w:cs="Times New Roman"/>
          <w:sz w:val="26"/>
          <w:szCs w:val="26"/>
        </w:rPr>
        <w:t>Хикметовича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виновным 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00 (</w:t>
      </w:r>
      <w:r>
        <w:rPr>
          <w:rFonts w:ascii="Times New Roman" w:eastAsia="Times New Roman" w:hAnsi="Times New Roman" w:cs="Times New Roman"/>
          <w:sz w:val="26"/>
          <w:szCs w:val="26"/>
        </w:rPr>
        <w:t>одной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тысяч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пятьсот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рублей 00 копеек.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 УИН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0412365400575014912520103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Сургутского судебного района города окружного зн</w:t>
      </w:r>
      <w:r>
        <w:rPr>
          <w:rFonts w:ascii="Times New Roman" w:eastAsia="Times New Roman" w:hAnsi="Times New Roman" w:cs="Times New Roman"/>
          <w:sz w:val="26"/>
          <w:szCs w:val="26"/>
        </w:rPr>
        <w:t>ачения Сургут в течение 10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момента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/подпись/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Т.И. Зиннурова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«29» октября 2025 года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26"/>
          <w:szCs w:val="26"/>
        </w:rPr>
        <w:t>Т.И. Зиннурова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6"/>
          <w:szCs w:val="26"/>
        </w:rPr>
        <w:t>1491</w:t>
      </w:r>
      <w:r>
        <w:rPr>
          <w:rFonts w:ascii="Times New Roman" w:eastAsia="Times New Roman" w:hAnsi="Times New Roman" w:cs="Times New Roman"/>
          <w:sz w:val="26"/>
          <w:szCs w:val="26"/>
        </w:rPr>
        <w:t>-2602/202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 Н.С. Десяткина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160" w:line="259" w:lineRule="auto"/>
        <w:rPr>
          <w:sz w:val="26"/>
          <w:szCs w:val="26"/>
        </w:rPr>
      </w:pPr>
    </w:p>
    <w:p>
      <w:pPr>
        <w:spacing w:before="0" w:after="160" w:line="259" w:lineRule="auto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9">
    <w:name w:val="cat-UserDefined grp-35 rplc-9"/>
    <w:basedOn w:val="DefaultParagraphFont"/>
  </w:style>
  <w:style w:type="character" w:customStyle="1" w:styleId="cat-UserDefinedgrp-36rplc-11">
    <w:name w:val="cat-UserDefined grp-36 rplc-11"/>
    <w:basedOn w:val="DefaultParagraphFont"/>
  </w:style>
  <w:style w:type="character" w:customStyle="1" w:styleId="cat-UserDefinedgrp-36rplc-19">
    <w:name w:val="cat-UserDefined grp-36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